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03E" w:rsidRPr="007A142A" w:rsidRDefault="00F9503E" w:rsidP="00F9503E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4 класс окружающий мир.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2672"/>
        <w:gridCol w:w="5043"/>
        <w:gridCol w:w="4111"/>
        <w:gridCol w:w="2062"/>
      </w:tblGrid>
      <w:tr w:rsidR="00F9503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F9503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Мы граждане России</w:t>
            </w: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B77D17" w:rsidRDefault="00F9503E" w:rsidP="001164F6">
            <w:pPr>
              <w:jc w:val="both"/>
              <w:rPr>
                <w:rStyle w:val="Zag11"/>
                <w:rFonts w:ascii="Times New Roman" w:hAnsi="Times New Roman"/>
              </w:rPr>
            </w:pPr>
            <w:r w:rsidRPr="00B77D17">
              <w:rPr>
                <w:rFonts w:ascii="Times New Roman" w:hAnsi="Times New Roman"/>
              </w:rPr>
              <w:t>Президент  Российской  Федерации  –  глава  государства.  Ответственность главы государства за социальное и духовно-нравственное благополучие граждан</w:t>
            </w:r>
            <w:r>
              <w:rPr>
                <w:rFonts w:ascii="Times New Roman" w:hAnsi="Times New Roman"/>
              </w:rPr>
              <w:t>. Учебник стр.164-167 прочитать.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стр.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60-61 задание 1,2,3,4.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F9503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autoSpaceDN/>
              <w:jc w:val="both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F9503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5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03E" w:rsidRPr="007A142A" w:rsidRDefault="00F9503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F9503E" w:rsidRPr="007A142A" w:rsidRDefault="00F9503E" w:rsidP="00F9503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F9503E" w:rsidRPr="007A142A" w:rsidRDefault="00F9503E" w:rsidP="00F9503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F9503E" w:rsidRPr="007A142A" w:rsidRDefault="00F9503E" w:rsidP="00F9503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0C21F2" w:rsidRDefault="00C12671" w:rsidP="000C21F2">
      <w:bookmarkStart w:id="0" w:name="_GoBack"/>
      <w:bookmarkEnd w:id="0"/>
    </w:p>
    <w:sectPr w:rsidR="00C12671" w:rsidRPr="000C21F2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6847A9"/>
    <w:rsid w:val="00A07DD9"/>
    <w:rsid w:val="00A846FE"/>
    <w:rsid w:val="00AC7396"/>
    <w:rsid w:val="00C12671"/>
    <w:rsid w:val="00C62A41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2020-04-23T02:47:00Z</dcterms:created>
  <dcterms:modified xsi:type="dcterms:W3CDTF">2020-04-23T02:47:00Z</dcterms:modified>
</cp:coreProperties>
</file>